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</w:rPr>
      </w:pPr>
      <w:r w:rsidDel="00000000" w:rsidR="00000000" w:rsidRPr="00000000">
        <w:rPr>
          <w:b w:val="1"/>
        </w:rPr>
        <w:drawing>
          <wp:inline distB="114300" distT="114300" distL="114300" distR="114300">
            <wp:extent cx="1020600" cy="41140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20600" cy="41140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b w:val="1"/>
          <w:sz w:val="24"/>
          <w:szCs w:val="24"/>
          <w:highlight w:val="white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u w:val="single"/>
          <w:rtl w:val="0"/>
        </w:rPr>
        <w:t xml:space="preserve">Informacja prasowa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                                                                                            </w:t>
      </w:r>
    </w:p>
    <w:p w:rsidR="00000000" w:rsidDel="00000000" w:rsidP="00000000" w:rsidRDefault="00000000" w:rsidRPr="00000000" w14:paraId="00000004">
      <w:pPr>
        <w:spacing w:after="240" w:before="240" w:line="276" w:lineRule="auto"/>
        <w:jc w:val="right"/>
        <w:rPr>
          <w:sz w:val="50"/>
          <w:szCs w:val="50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 Łódź, 6.02.2025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Rule="auto"/>
        <w:rPr>
          <w:b w:val="1"/>
        </w:rPr>
      </w:pPr>
      <w:r w:rsidDel="00000000" w:rsidR="00000000" w:rsidRPr="00000000">
        <w:rPr>
          <w:sz w:val="50"/>
          <w:szCs w:val="50"/>
          <w:rtl w:val="0"/>
        </w:rPr>
        <w:t xml:space="preserve">Znane klapki wróciły do Biedronki. Wystartowała promocja produktów Kuboty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40" w:before="240" w:line="360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rtl w:val="0"/>
        </w:rPr>
        <w:t xml:space="preserve">Dobrze znane i uwielbiane przez klientów klapki basenowe Kubota znów można kupić w sklepach Biedronki. To jednak niejedyna niespodzianka dla fanów marki </w:t>
      </w:r>
      <w:r w:rsidDel="00000000" w:rsidR="00000000" w:rsidRPr="00000000">
        <w:rPr>
          <w:highlight w:val="white"/>
          <w:rtl w:val="0"/>
        </w:rPr>
        <w:t xml:space="preserve"> –  </w:t>
      </w:r>
      <w:r w:rsidDel="00000000" w:rsidR="00000000" w:rsidRPr="00000000">
        <w:rPr>
          <w:b w:val="1"/>
          <w:rtl w:val="0"/>
        </w:rPr>
        <w:t xml:space="preserve">po raz pierwszy do sprzedaży trafiły akcesoria zimowe od Kuboty. Promocja trwa od czwartku, 6 lutego do wyczerpania zapasów.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W sklepach Biedronka systematycznie pojawiają się modele kultowych klapków Kubota. Tym razem na miłośników marki czeka całkowita nowość. </w:t>
      </w:r>
    </w:p>
    <w:p w:rsidR="00000000" w:rsidDel="00000000" w:rsidP="00000000" w:rsidRDefault="00000000" w:rsidRPr="00000000" w14:paraId="00000008">
      <w:pPr>
        <w:spacing w:after="240" w:before="240" w:line="360" w:lineRule="auto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Czapki i rękawiczki od Kuboty? Tego jeszcze nie było!</w:t>
      </w:r>
    </w:p>
    <w:p w:rsidR="00000000" w:rsidDel="00000000" w:rsidP="00000000" w:rsidRDefault="00000000" w:rsidRPr="00000000" w14:paraId="00000009">
      <w:pPr>
        <w:spacing w:after="240" w:line="360" w:lineRule="auto"/>
        <w:jc w:val="both"/>
        <w:rPr/>
      </w:pPr>
      <w:r w:rsidDel="00000000" w:rsidR="00000000" w:rsidRPr="00000000">
        <w:rPr>
          <w:rtl w:val="0"/>
        </w:rPr>
        <w:t xml:space="preserve">Do </w:t>
      </w:r>
      <w:r w:rsidDel="00000000" w:rsidR="00000000" w:rsidRPr="00000000">
        <w:rPr>
          <w:highlight w:val="white"/>
          <w:rtl w:val="0"/>
        </w:rPr>
        <w:t xml:space="preserve">sprzedaży trafiły właśnie zupełnie nowe produkty – niedostępne nigdy wcześniej czapki zimowe oraz rękawiczki z dzianiny. </w:t>
      </w:r>
      <w:r w:rsidDel="00000000" w:rsidR="00000000" w:rsidRPr="00000000">
        <w:rPr>
          <w:rtl w:val="0"/>
        </w:rPr>
        <w:t xml:space="preserve">Te najnowsze propozycje marki sprawdzą się szczególnie podczas ferii oraz zimowych wyjazdów.</w:t>
      </w:r>
    </w:p>
    <w:p w:rsidR="00000000" w:rsidDel="00000000" w:rsidP="00000000" w:rsidRDefault="00000000" w:rsidRPr="00000000" w14:paraId="0000000A">
      <w:pPr>
        <w:spacing w:after="240" w:line="360" w:lineRule="auto"/>
        <w:jc w:val="both"/>
        <w:rPr>
          <w:highlight w:val="white"/>
        </w:rPr>
      </w:pPr>
      <w:r w:rsidDel="00000000" w:rsidR="00000000" w:rsidRPr="00000000">
        <w:rPr>
          <w:rtl w:val="0"/>
        </w:rPr>
        <w:t xml:space="preserve">Akcesoria dostępne są w pięciu wariantach kolorystycznych </w:t>
      </w:r>
      <w:r w:rsidDel="00000000" w:rsidR="00000000" w:rsidRPr="00000000">
        <w:rPr>
          <w:highlight w:val="white"/>
          <w:rtl w:val="0"/>
        </w:rPr>
        <w:t xml:space="preserve">(lawendowym, szałwiowym, szarym o granatowym i czarnym). </w:t>
      </w:r>
    </w:p>
    <w:p w:rsidR="00000000" w:rsidDel="00000000" w:rsidP="00000000" w:rsidRDefault="00000000" w:rsidRPr="00000000" w14:paraId="0000000B">
      <w:pPr>
        <w:spacing w:after="240" w:line="360" w:lineRule="auto"/>
        <w:jc w:val="both"/>
        <w:rPr>
          <w:b w:val="1"/>
          <w:highlight w:val="white"/>
        </w:rPr>
      </w:pPr>
      <w:r w:rsidDel="00000000" w:rsidR="00000000" w:rsidRPr="00000000">
        <w:rPr>
          <w:b w:val="1"/>
          <w:highlight w:val="white"/>
          <w:rtl w:val="0"/>
        </w:rPr>
        <w:t xml:space="preserve">Jak klapki to tylko od Kuboty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line="360" w:lineRule="auto"/>
        <w:jc w:val="both"/>
        <w:rPr/>
      </w:pPr>
      <w:r w:rsidDel="00000000" w:rsidR="00000000" w:rsidRPr="00000000">
        <w:rPr>
          <w:rtl w:val="0"/>
        </w:rPr>
        <w:t xml:space="preserve">W lutowej promocji w sklepach Biedronka po raz kolejny pojawiły się również dobrze znane klientom sieci klapki basenowe, wykonane z wytrzymałego i jednocześnie miękkiego tworzywa sztucznego. Model dostępny jest w pięciu kolorach </w:t>
      </w:r>
      <w:r w:rsidDel="00000000" w:rsidR="00000000" w:rsidRPr="00000000">
        <w:rPr>
          <w:highlight w:val="white"/>
          <w:rtl w:val="0"/>
        </w:rPr>
        <w:t xml:space="preserve">– błękitnym, różowym, szałwiowym oraz czarno-białym i czarno-zielonym.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jc w:val="both"/>
        <w:rPr>
          <w:highlight w:val="white"/>
        </w:rPr>
      </w:pPr>
      <w:r w:rsidDel="00000000" w:rsidR="00000000" w:rsidRPr="00000000">
        <w:rPr>
          <w:highlight w:val="white"/>
          <w:rtl w:val="0"/>
        </w:rPr>
        <w:t xml:space="preserve">Klapki można kupić </w:t>
      </w:r>
      <w:r w:rsidDel="00000000" w:rsidR="00000000" w:rsidRPr="00000000">
        <w:rPr>
          <w:highlight w:val="white"/>
          <w:rtl w:val="0"/>
        </w:rPr>
        <w:t xml:space="preserve">w cenie 34,99 zł, czapki </w:t>
      </w:r>
      <w:r w:rsidDel="00000000" w:rsidR="00000000" w:rsidRPr="00000000">
        <w:rPr>
          <w:highlight w:val="white"/>
          <w:rtl w:val="0"/>
        </w:rPr>
        <w:t xml:space="preserve">– </w:t>
      </w:r>
      <w:r w:rsidDel="00000000" w:rsidR="00000000" w:rsidRPr="00000000">
        <w:rPr>
          <w:highlight w:val="white"/>
          <w:rtl w:val="0"/>
        </w:rPr>
        <w:t xml:space="preserve">29,99 zł, natomiast rękawiczki kosztować będą 19,99 zł.</w:t>
      </w:r>
      <w:r w:rsidDel="00000000" w:rsidR="00000000" w:rsidRPr="00000000">
        <w:rPr>
          <w:highlight w:val="white"/>
          <w:rtl w:val="0"/>
        </w:rPr>
        <w:t xml:space="preserve"> Aktualna promocja obejmuje wyłącznie modele przeznaczone dla osób dorosłych, w rozmiarach 37-45.</w:t>
      </w:r>
    </w:p>
    <w:p w:rsidR="00000000" w:rsidDel="00000000" w:rsidP="00000000" w:rsidRDefault="00000000" w:rsidRPr="00000000" w14:paraId="0000000E">
      <w:pPr>
        <w:spacing w:after="240" w:before="240" w:line="360" w:lineRule="auto"/>
        <w:jc w:val="both"/>
        <w:rPr/>
      </w:pPr>
      <w:r w:rsidDel="00000000" w:rsidR="00000000" w:rsidRPr="00000000">
        <w:rPr>
          <w:rtl w:val="0"/>
        </w:rPr>
        <w:t xml:space="preserve">Oferta trwa do wyczerpania zapasów.</w:t>
      </w:r>
    </w:p>
    <w:p w:rsidR="00000000" w:rsidDel="00000000" w:rsidP="00000000" w:rsidRDefault="00000000" w:rsidRPr="00000000" w14:paraId="0000000F">
      <w:pPr>
        <w:spacing w:after="240" w:before="240" w:line="360" w:lineRule="auto"/>
        <w:jc w:val="both"/>
        <w:rPr>
          <w:b w:val="1"/>
          <w:i w:val="1"/>
        </w:rPr>
      </w:pPr>
      <w:r w:rsidDel="00000000" w:rsidR="00000000" w:rsidRPr="00000000">
        <w:rPr>
          <w:b w:val="1"/>
          <w:i w:val="1"/>
          <w:rtl w:val="0"/>
        </w:rPr>
        <w:t xml:space="preserve">Materiały prasowe do pobrania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