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jc w:val="center"/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1020600" cy="41140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20600" cy="4114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b w:val="1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u w:val="single"/>
          <w:rtl w:val="0"/>
        </w:rPr>
        <w:t xml:space="preserve">Informacja prasowa</w:t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                                                                                             </w:t>
      </w:r>
    </w:p>
    <w:p w:rsidR="00000000" w:rsidDel="00000000" w:rsidP="00000000" w:rsidRDefault="00000000" w:rsidRPr="00000000" w14:paraId="00000004">
      <w:pPr>
        <w:spacing w:after="240" w:before="240" w:line="276" w:lineRule="auto"/>
        <w:jc w:val="right"/>
        <w:rPr>
          <w:b w:val="1"/>
          <w:sz w:val="36"/>
          <w:szCs w:val="36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 Łódź, 16.01.2025 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240" w:lineRule="auto"/>
        <w:rPr>
          <w:sz w:val="60"/>
          <w:szCs w:val="60"/>
        </w:rPr>
      </w:pPr>
      <w:r w:rsidDel="00000000" w:rsidR="00000000" w:rsidRPr="00000000">
        <w:rPr>
          <w:sz w:val="46"/>
          <w:szCs w:val="46"/>
          <w:rtl w:val="0"/>
        </w:rPr>
        <w:t xml:space="preserve">Tego jeszcze nie grali – Kubota przekazała na aukcję WOŚP gigantycznego klapka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Polska marka Kubota po raz kolejny wspiera Wielką Orkiestrę Świątecznej Pomocy, która 26 stycznia zagra </w:t>
      </w:r>
      <w:r w:rsidDel="00000000" w:rsidR="00000000" w:rsidRPr="00000000">
        <w:rPr>
          <w:b w:val="1"/>
          <w:rtl w:val="0"/>
        </w:rPr>
        <w:t xml:space="preserve">na rzecz</w:t>
      </w:r>
      <w:r w:rsidDel="00000000" w:rsidR="00000000" w:rsidRPr="00000000">
        <w:rPr>
          <w:b w:val="1"/>
          <w:rtl w:val="0"/>
        </w:rPr>
        <w:t xml:space="preserve"> onkologii i hematologii dziecięcej. Na specjalną aukcję Allegro trafił gigantyczny pluszowy klapek, którego Kubota stworzyła specjalnie z myślą o tej okazji.</w:t>
      </w:r>
    </w:p>
    <w:p w:rsidR="00000000" w:rsidDel="00000000" w:rsidP="00000000" w:rsidRDefault="00000000" w:rsidRPr="00000000" w14:paraId="00000007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Ogromnego klapka o długości 2 metrów można wylicytować na ograniczonej czasowo aukcji Allegro, z której cały dochód zostanie przekazany na cele tegorocznej Wielkiej Orkiestry Świątecznej Pomocy. Licytacja potrwa tylko do 10 lutego 2025 roku.</w:t>
      </w:r>
    </w:p>
    <w:p w:rsidR="00000000" w:rsidDel="00000000" w:rsidP="00000000" w:rsidRDefault="00000000" w:rsidRPr="00000000" w14:paraId="00000008">
      <w:pPr>
        <w:spacing w:after="240" w:before="240"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Pluszowy klapek pomoże leczyć najmłodszych</w:t>
      </w:r>
    </w:p>
    <w:p w:rsidR="00000000" w:rsidDel="00000000" w:rsidP="00000000" w:rsidRDefault="00000000" w:rsidRPr="00000000" w14:paraId="00000009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Unikatowy gadżet, przekazany przez markę Kubota, poza niecodziennym rozmiarem, ma również dodatkową supermoc – wspiera diagnostykę małych pacjentów. Celem tegorocznej zbiórki WOŚP, której najważniejszy punkt zaplanowano na 26 stycznia 2025 roku, jest wsparcie oddziałów dziecięcych, hospicjów, zakładów patomorfologii oraz ośrodków neurochirurgii onkologicznej i chirurgii onkologicznej.</w:t>
      </w:r>
    </w:p>
    <w:p w:rsidR="00000000" w:rsidDel="00000000" w:rsidP="00000000" w:rsidRDefault="00000000" w:rsidRPr="00000000" w14:paraId="0000000A">
      <w:pPr>
        <w:spacing w:after="240" w:before="240"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WOŚP mamy we krwi</w:t>
      </w:r>
    </w:p>
    <w:p w:rsidR="00000000" w:rsidDel="00000000" w:rsidP="00000000" w:rsidRDefault="00000000" w:rsidRPr="00000000" w14:paraId="0000000B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H</w:t>
      </w:r>
      <w:r w:rsidDel="00000000" w:rsidR="00000000" w:rsidRPr="00000000">
        <w:rPr>
          <w:rtl w:val="0"/>
        </w:rPr>
        <w:t xml:space="preserve">asło przewodnie tegorocznego</w:t>
      </w:r>
      <w:r w:rsidDel="00000000" w:rsidR="00000000" w:rsidRPr="00000000">
        <w:rPr>
          <w:rtl w:val="0"/>
        </w:rPr>
        <w:t xml:space="preserve"> finału doskonale koresponduje z podejściem marki do realizacji działań CSR-owych, w które Kubota bardzo aktywnie angażuje się od czasu swojej reaktywacji.</w:t>
      </w:r>
    </w:p>
    <w:p w:rsidR="00000000" w:rsidDel="00000000" w:rsidP="00000000" w:rsidRDefault="00000000" w:rsidRPr="00000000" w14:paraId="0000000C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–</w:t>
      </w:r>
      <w:r w:rsidDel="00000000" w:rsidR="00000000" w:rsidRPr="00000000">
        <w:rPr>
          <w:i w:val="1"/>
          <w:rtl w:val="0"/>
        </w:rPr>
        <w:t xml:space="preserve"> Kubota zdecydowanie ma WOŚP w swojej krwi, bo wspiera Orkiestrę już od 7 lat, czyli od momentu ponownego pojawienia się marki na polskim rynku. Powiedziałabym nawet więcej – Kubota ma we krwi pomaganie, bo od samego początku CSR jest dla naszej firmy szczególnie istotnym obszarem, który ją definiuje i stanowi jeden z filarów działania. Systematycznie wspieramy również takie organizacje jak Kampania Przeciw Homofobii, czy WOPR, a także szereg mniejszych, lokalnych stowarzyszeń i fundacji</w:t>
      </w:r>
      <w:r w:rsidDel="00000000" w:rsidR="00000000" w:rsidRPr="00000000">
        <w:rPr>
          <w:rtl w:val="0"/>
        </w:rPr>
        <w:t xml:space="preserve"> – komentuje Alina Sztoch, CEO &amp; Co-founder Kubota S.A.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W poprzednich latach Kubota przekazywała na licytacje WOŚP unikatowe, personalizowane klapki, powstałe specjalnie z myślą o Wielkiej Orkiestrze Świątecznej Pomocy.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